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450E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ill Sans MT" w:hAnsi="Gill Sans MT" w:cs="Gill Sans MT"/>
          <w:sz w:val="42"/>
          <w:szCs w:val="42"/>
        </w:rPr>
      </w:pPr>
    </w:p>
    <w:p w14:paraId="78FE5B11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Gill Sans MT" w:hAnsi="Gill Sans MT" w:cs="Gill Sans MT"/>
          <w:sz w:val="42"/>
          <w:szCs w:val="42"/>
        </w:rPr>
      </w:pPr>
    </w:p>
    <w:p w14:paraId="5716EA5B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Gill Sans MT" w:hAnsi="Gill Sans MT" w:cs="Gill Sans MT"/>
          <w:sz w:val="42"/>
          <w:szCs w:val="42"/>
        </w:rPr>
      </w:pPr>
      <w:r>
        <w:rPr>
          <w:rFonts w:ascii="Gill Sans MT" w:hAnsi="Gill Sans MT" w:cs="Gill Sans MT"/>
          <w:noProof/>
          <w:sz w:val="42"/>
          <w:szCs w:val="42"/>
        </w:rPr>
        <w:drawing>
          <wp:inline distT="0" distB="0" distL="0" distR="0" wp14:anchorId="71F4DB62" wp14:editId="32BEC69F">
            <wp:extent cx="3317797" cy="1906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797" cy="1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24510" w14:textId="3A833862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jc w:val="center"/>
        <w:rPr>
          <w:rFonts w:ascii="Gill Sans MT" w:hAnsi="Gill Sans MT" w:cs="Gill Sans MT"/>
          <w:sz w:val="42"/>
          <w:szCs w:val="42"/>
        </w:rPr>
      </w:pPr>
      <w:r w:rsidRPr="001833B5">
        <w:rPr>
          <w:rFonts w:ascii="Gill Sans MT" w:hAnsi="Gill Sans MT" w:cs="Gill Sans MT"/>
          <w:b/>
          <w:bCs/>
          <w:sz w:val="42"/>
          <w:szCs w:val="42"/>
        </w:rPr>
        <w:t>CHAIR TOPPER</w:t>
      </w:r>
    </w:p>
    <w:p w14:paraId="7BE021F8" w14:textId="48A9E782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jc w:val="center"/>
        <w:rPr>
          <w:rFonts w:ascii="Gill Sans MT" w:hAnsi="Gill Sans MT" w:cs="Gill Sans MT"/>
          <w:color w:val="6F6F6E"/>
          <w:sz w:val="40"/>
          <w:szCs w:val="40"/>
        </w:rPr>
      </w:pPr>
      <w:r w:rsidRPr="001833B5">
        <w:rPr>
          <w:rFonts w:ascii="Gill Sans MT" w:hAnsi="Gill Sans MT" w:cs="Gill Sans MT"/>
          <w:color w:val="6F6F6E"/>
          <w:sz w:val="40"/>
          <w:szCs w:val="40"/>
        </w:rPr>
        <w:t>A roof top box that lifts and stows a folding wheelchair</w:t>
      </w:r>
    </w:p>
    <w:p w14:paraId="68ABC497" w14:textId="3509CCFF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/>
        <w:rPr>
          <w:rFonts w:ascii="Gill Sans MT" w:hAnsi="Gill Sans MT" w:cs="Gill Sans MT"/>
          <w:color w:val="6F6F6E"/>
          <w:sz w:val="32"/>
          <w:szCs w:val="32"/>
        </w:rPr>
      </w:pPr>
      <w:r w:rsidRPr="001833B5">
        <w:rPr>
          <w:rFonts w:ascii="Gill Sans MT" w:hAnsi="Gill Sans MT" w:cs="Gill Sans MT"/>
          <w:noProof/>
          <w:color w:val="6F6F6E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F4F60C" wp14:editId="5E75392D">
            <wp:simplePos x="0" y="0"/>
            <wp:positionH relativeFrom="margin">
              <wp:align>center</wp:align>
            </wp:positionH>
            <wp:positionV relativeFrom="paragraph">
              <wp:posOffset>220345</wp:posOffset>
            </wp:positionV>
            <wp:extent cx="2781300" cy="3587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ED0AF" w14:textId="4BD2FDBE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/>
        <w:rPr>
          <w:rFonts w:ascii="Gill Sans MT" w:hAnsi="Gill Sans MT" w:cs="Gill Sans MT"/>
          <w:color w:val="6F6F6E"/>
          <w:sz w:val="32"/>
          <w:szCs w:val="32"/>
        </w:rPr>
      </w:pPr>
    </w:p>
    <w:p w14:paraId="09B8E3FF" w14:textId="5A276991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/>
        <w:rPr>
          <w:rFonts w:ascii="Gill Sans MT" w:hAnsi="Gill Sans MT" w:cs="Gill Sans MT"/>
          <w:color w:val="6F6F6E"/>
          <w:sz w:val="32"/>
          <w:szCs w:val="32"/>
        </w:rPr>
      </w:pPr>
    </w:p>
    <w:p w14:paraId="0C942A1D" w14:textId="40A77DB9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/>
        <w:rPr>
          <w:rFonts w:ascii="Gill Sans MT" w:hAnsi="Gill Sans MT" w:cs="Gill Sans MT"/>
          <w:color w:val="6F6F6E"/>
          <w:sz w:val="32"/>
          <w:szCs w:val="32"/>
        </w:rPr>
      </w:pPr>
    </w:p>
    <w:p w14:paraId="105246CB" w14:textId="15377290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/>
        <w:rPr>
          <w:rFonts w:ascii="Gill Sans MT" w:hAnsi="Gill Sans MT" w:cs="Gill Sans MT"/>
          <w:color w:val="6F6F6E"/>
          <w:sz w:val="32"/>
          <w:szCs w:val="32"/>
        </w:rPr>
      </w:pPr>
    </w:p>
    <w:p w14:paraId="2880F6CE" w14:textId="7688F6D4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/>
        <w:rPr>
          <w:rFonts w:ascii="Gill Sans MT" w:hAnsi="Gill Sans MT" w:cs="Gill Sans MT"/>
          <w:color w:val="6F6F6E"/>
          <w:sz w:val="32"/>
          <w:szCs w:val="32"/>
        </w:rPr>
      </w:pPr>
    </w:p>
    <w:p w14:paraId="7F72137B" w14:textId="77777777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/>
        <w:rPr>
          <w:rFonts w:ascii="Gill Sans MT" w:hAnsi="Gill Sans MT" w:cs="Gill Sans MT"/>
          <w:color w:val="6F6F6E"/>
          <w:sz w:val="32"/>
          <w:szCs w:val="32"/>
        </w:rPr>
      </w:pPr>
    </w:p>
    <w:p w14:paraId="2BA75480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ind w:left="100"/>
        <w:rPr>
          <w:rFonts w:ascii="Gill Sans MT" w:hAnsi="Gill Sans MT" w:cs="Gill Sans MT"/>
          <w:sz w:val="24"/>
          <w:szCs w:val="24"/>
        </w:rPr>
      </w:pPr>
    </w:p>
    <w:p w14:paraId="2DB44C6F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ind w:left="100"/>
        <w:rPr>
          <w:rFonts w:ascii="Gill Sans MT" w:hAnsi="Gill Sans MT" w:cs="Gill Sans MT"/>
          <w:sz w:val="24"/>
          <w:szCs w:val="24"/>
        </w:rPr>
      </w:pPr>
    </w:p>
    <w:p w14:paraId="02E92DF7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ind w:left="100"/>
        <w:rPr>
          <w:rFonts w:ascii="Gill Sans MT" w:hAnsi="Gill Sans MT" w:cs="Gill Sans MT"/>
          <w:sz w:val="24"/>
          <w:szCs w:val="24"/>
        </w:rPr>
      </w:pPr>
    </w:p>
    <w:p w14:paraId="61B23ADF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ind w:left="100"/>
        <w:rPr>
          <w:rFonts w:ascii="Gill Sans MT" w:hAnsi="Gill Sans MT" w:cs="Gill Sans MT"/>
          <w:sz w:val="24"/>
          <w:szCs w:val="24"/>
        </w:rPr>
      </w:pPr>
    </w:p>
    <w:p w14:paraId="6C53B2A5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ind w:left="100"/>
        <w:rPr>
          <w:rFonts w:ascii="Gill Sans MT" w:hAnsi="Gill Sans MT" w:cs="Gill Sans MT"/>
          <w:sz w:val="24"/>
          <w:szCs w:val="24"/>
        </w:rPr>
      </w:pPr>
    </w:p>
    <w:p w14:paraId="3519ACEB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ind w:left="100"/>
        <w:rPr>
          <w:rFonts w:ascii="Gill Sans MT" w:hAnsi="Gill Sans MT" w:cs="Gill Sans MT"/>
          <w:sz w:val="24"/>
          <w:szCs w:val="24"/>
        </w:rPr>
      </w:pPr>
    </w:p>
    <w:p w14:paraId="17B0BCBB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ind w:left="100"/>
        <w:rPr>
          <w:rFonts w:ascii="Gill Sans MT" w:hAnsi="Gill Sans MT" w:cs="Gill Sans MT"/>
          <w:sz w:val="24"/>
          <w:szCs w:val="24"/>
        </w:rPr>
      </w:pPr>
    </w:p>
    <w:p w14:paraId="5F0CA65F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ind w:left="100"/>
        <w:rPr>
          <w:rFonts w:ascii="Gill Sans MT" w:hAnsi="Gill Sans MT" w:cs="Gill Sans MT"/>
          <w:sz w:val="24"/>
          <w:szCs w:val="24"/>
        </w:rPr>
      </w:pPr>
    </w:p>
    <w:p w14:paraId="4EA574D8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ind w:left="100"/>
        <w:rPr>
          <w:rFonts w:ascii="Gill Sans MT" w:hAnsi="Gill Sans MT" w:cs="Gill Sans MT"/>
          <w:sz w:val="24"/>
          <w:szCs w:val="24"/>
        </w:rPr>
      </w:pPr>
    </w:p>
    <w:p w14:paraId="1EF6EBF8" w14:textId="77777777" w:rsid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rPr>
          <w:rFonts w:ascii="Gill Sans MT" w:hAnsi="Gill Sans MT" w:cs="Gill Sans MT"/>
          <w:sz w:val="24"/>
          <w:szCs w:val="24"/>
        </w:rPr>
      </w:pPr>
    </w:p>
    <w:p w14:paraId="608418E8" w14:textId="1653F6F0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before="40" w:after="0" w:line="247" w:lineRule="auto"/>
        <w:ind w:left="100"/>
        <w:rPr>
          <w:rFonts w:ascii="Gill Sans MT" w:hAnsi="Gill Sans MT" w:cs="Gill Sans MT"/>
          <w:sz w:val="24"/>
          <w:szCs w:val="24"/>
        </w:rPr>
      </w:pPr>
      <w:r w:rsidRPr="001833B5">
        <w:rPr>
          <w:rFonts w:ascii="Gill Sans MT" w:hAnsi="Gill Sans MT" w:cs="Gill Sans MT"/>
          <w:sz w:val="24"/>
          <w:szCs w:val="24"/>
        </w:rPr>
        <w:t>The Chair Topper will pick up and unload a folding wheelchair right beside the vehicle’s front door. The hoist provides a weatherproof compartment for stowing a wheelchair, keeping the vehicles interior free from dirt and moisture. Stowing and retrieving the wheelchair is operat</w:t>
      </w:r>
      <w:bookmarkStart w:id="0" w:name="_GoBack"/>
      <w:bookmarkEnd w:id="0"/>
      <w:r w:rsidRPr="001833B5">
        <w:rPr>
          <w:rFonts w:ascii="Gill Sans MT" w:hAnsi="Gill Sans MT" w:cs="Gill Sans MT"/>
          <w:sz w:val="24"/>
          <w:szCs w:val="24"/>
        </w:rPr>
        <w:t>ed via a hand control and takes about 30 seconds.</w:t>
      </w:r>
    </w:p>
    <w:p w14:paraId="46BC7930" w14:textId="77777777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ill Sans MT" w:hAnsi="Gill Sans MT" w:cs="Gill Sans MT"/>
          <w:sz w:val="28"/>
          <w:szCs w:val="28"/>
        </w:rPr>
      </w:pPr>
    </w:p>
    <w:p w14:paraId="4781F869" w14:textId="77777777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after="0" w:line="247" w:lineRule="auto"/>
        <w:ind w:left="100" w:right="109"/>
        <w:jc w:val="both"/>
        <w:rPr>
          <w:rFonts w:ascii="Gill Sans MT" w:hAnsi="Gill Sans MT" w:cs="Gill Sans MT"/>
          <w:sz w:val="24"/>
          <w:szCs w:val="24"/>
        </w:rPr>
      </w:pPr>
      <w:r w:rsidRPr="001833B5">
        <w:rPr>
          <w:rFonts w:ascii="Gill Sans MT" w:hAnsi="Gill Sans MT" w:cs="Gill Sans MT"/>
          <w:sz w:val="24"/>
          <w:szCs w:val="24"/>
        </w:rPr>
        <w:t>Available in two versions, Left and Right, the Chair Topper can be installed for either the passenger side or the driver side.</w:t>
      </w:r>
    </w:p>
    <w:p w14:paraId="6023A30B" w14:textId="77777777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ill Sans MT" w:hAnsi="Gill Sans MT" w:cs="Gill Sans MT"/>
          <w:sz w:val="36"/>
          <w:szCs w:val="36"/>
        </w:rPr>
      </w:pPr>
    </w:p>
    <w:p w14:paraId="5232C119" w14:textId="77777777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Gill Sans MT" w:hAnsi="Gill Sans MT" w:cs="Gill Sans MT"/>
          <w:color w:val="3B3B3A"/>
          <w:sz w:val="24"/>
          <w:szCs w:val="24"/>
        </w:rPr>
      </w:pPr>
      <w:r w:rsidRPr="001833B5">
        <w:rPr>
          <w:rFonts w:ascii="Gill Sans MT" w:hAnsi="Gill Sans MT" w:cs="Gill Sans MT"/>
          <w:color w:val="3B3B3A"/>
          <w:sz w:val="24"/>
          <w:szCs w:val="24"/>
        </w:rPr>
        <w:t>Quick facts</w:t>
      </w:r>
    </w:p>
    <w:p w14:paraId="0026CFB3" w14:textId="77777777" w:rsidR="001833B5" w:rsidRPr="001833B5" w:rsidRDefault="001833B5" w:rsidP="001833B5">
      <w:pPr>
        <w:pStyle w:val="ListParagraph"/>
        <w:numPr>
          <w:ilvl w:val="0"/>
          <w:numId w:val="2"/>
        </w:numPr>
        <w:tabs>
          <w:tab w:val="left" w:pos="5447"/>
        </w:tabs>
        <w:kinsoku w:val="0"/>
        <w:overflowPunct w:val="0"/>
        <w:autoSpaceDE w:val="0"/>
        <w:autoSpaceDN w:val="0"/>
        <w:adjustRightInd w:val="0"/>
        <w:spacing w:before="95" w:after="0" w:line="240" w:lineRule="auto"/>
        <w:rPr>
          <w:rFonts w:ascii="Gill Sans MT" w:hAnsi="Gill Sans MT" w:cs="Gill Sans MT"/>
          <w:color w:val="000000"/>
        </w:rPr>
      </w:pPr>
      <w:r w:rsidRPr="001833B5">
        <w:rPr>
          <w:rFonts w:ascii="Gill Sans MT" w:hAnsi="Gill Sans MT" w:cs="Gill Sans MT"/>
          <w:color w:val="000000"/>
        </w:rPr>
        <w:t xml:space="preserve">Quick and </w:t>
      </w:r>
      <w:r w:rsidRPr="001833B5">
        <w:rPr>
          <w:rFonts w:ascii="Gill Sans MT" w:hAnsi="Gill Sans MT" w:cs="Gill Sans MT"/>
          <w:color w:val="000000"/>
          <w:spacing w:val="2"/>
        </w:rPr>
        <w:t>easy</w:t>
      </w:r>
      <w:r w:rsidRPr="001833B5">
        <w:rPr>
          <w:rFonts w:ascii="Gill Sans MT" w:hAnsi="Gill Sans MT" w:cs="Gill Sans MT"/>
          <w:color w:val="000000"/>
          <w:spacing w:val="-15"/>
        </w:rPr>
        <w:t xml:space="preserve"> </w:t>
      </w:r>
      <w:r w:rsidRPr="001833B5">
        <w:rPr>
          <w:rFonts w:ascii="Gill Sans MT" w:hAnsi="Gill Sans MT" w:cs="Gill Sans MT"/>
          <w:color w:val="000000"/>
        </w:rPr>
        <w:t>stowing</w:t>
      </w:r>
    </w:p>
    <w:p w14:paraId="6BFAC3EA" w14:textId="77777777" w:rsidR="001833B5" w:rsidRPr="001833B5" w:rsidRDefault="001833B5" w:rsidP="001833B5">
      <w:pPr>
        <w:pStyle w:val="ListParagraph"/>
        <w:numPr>
          <w:ilvl w:val="0"/>
          <w:numId w:val="2"/>
        </w:numPr>
        <w:tabs>
          <w:tab w:val="left" w:pos="5447"/>
        </w:tabs>
        <w:kinsoku w:val="0"/>
        <w:overflowPunct w:val="0"/>
        <w:autoSpaceDE w:val="0"/>
        <w:autoSpaceDN w:val="0"/>
        <w:adjustRightInd w:val="0"/>
        <w:spacing w:before="100" w:after="0" w:line="240" w:lineRule="auto"/>
        <w:rPr>
          <w:rFonts w:ascii="Gill Sans MT" w:hAnsi="Gill Sans MT" w:cs="Gill Sans MT"/>
          <w:color w:val="000000"/>
        </w:rPr>
      </w:pPr>
      <w:r w:rsidRPr="001833B5">
        <w:rPr>
          <w:rFonts w:ascii="Gill Sans MT" w:hAnsi="Gill Sans MT" w:cs="Gill Sans MT"/>
          <w:color w:val="000000"/>
        </w:rPr>
        <w:t>Weatherproof</w:t>
      </w:r>
    </w:p>
    <w:p w14:paraId="0E3AE990" w14:textId="77777777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8"/>
          <w:szCs w:val="28"/>
        </w:rPr>
      </w:pPr>
    </w:p>
    <w:p w14:paraId="051EFD6D" w14:textId="77777777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Gill Sans MT" w:hAnsi="Gill Sans MT" w:cs="Gill Sans MT"/>
          <w:color w:val="3B3B3A"/>
          <w:sz w:val="24"/>
          <w:szCs w:val="24"/>
        </w:rPr>
      </w:pPr>
      <w:r w:rsidRPr="001833B5">
        <w:rPr>
          <w:rFonts w:ascii="Gill Sans MT" w:hAnsi="Gill Sans MT" w:cs="Gill Sans MT"/>
          <w:color w:val="3B3B3A"/>
          <w:sz w:val="24"/>
          <w:szCs w:val="24"/>
        </w:rPr>
        <w:t>Specifications</w:t>
      </w:r>
    </w:p>
    <w:p w14:paraId="10ECF659" w14:textId="77777777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before="163" w:after="0" w:line="240" w:lineRule="auto"/>
        <w:ind w:left="100"/>
        <w:rPr>
          <w:rFonts w:ascii="Gill Sans MT" w:hAnsi="Gill Sans MT" w:cs="Gill Sans MT"/>
          <w:w w:val="105"/>
          <w:sz w:val="20"/>
          <w:szCs w:val="20"/>
        </w:rPr>
      </w:pPr>
      <w:r w:rsidRPr="001833B5">
        <w:rPr>
          <w:rFonts w:ascii="Gill Sans MT" w:hAnsi="Gill Sans MT" w:cs="Gill Sans MT"/>
          <w:w w:val="105"/>
          <w:sz w:val="20"/>
          <w:szCs w:val="20"/>
        </w:rPr>
        <w:t>POWER SUPPLY ...................................... 12 V</w:t>
      </w:r>
    </w:p>
    <w:p w14:paraId="6DB36D33" w14:textId="77777777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before="118" w:after="0" w:line="240" w:lineRule="auto"/>
        <w:ind w:left="100"/>
        <w:rPr>
          <w:rFonts w:ascii="Gill Sans MT" w:hAnsi="Gill Sans MT" w:cs="Gill Sans MT"/>
          <w:sz w:val="20"/>
          <w:szCs w:val="20"/>
        </w:rPr>
      </w:pPr>
      <w:r w:rsidRPr="001833B5">
        <w:rPr>
          <w:rFonts w:ascii="Gill Sans MT" w:hAnsi="Gill Sans MT" w:cs="Gill Sans MT"/>
          <w:sz w:val="20"/>
          <w:szCs w:val="20"/>
        </w:rPr>
        <w:t>LIFT CAPACITY ....................................... 20 kg</w:t>
      </w:r>
    </w:p>
    <w:p w14:paraId="17713890" w14:textId="77777777" w:rsidR="001833B5" w:rsidRPr="001833B5" w:rsidRDefault="001833B5" w:rsidP="001833B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</w:rPr>
      </w:pPr>
    </w:p>
    <w:p w14:paraId="4C5E5F90" w14:textId="77777777" w:rsidR="006C4AA5" w:rsidRDefault="006C4AA5"/>
    <w:sectPr w:rsidR="006C4AA5" w:rsidSect="001833B5">
      <w:pgSz w:w="11910" w:h="16840"/>
      <w:pgMar w:top="0" w:right="104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446" w:hanging="114"/>
      </w:pPr>
      <w:rPr>
        <w:rFonts w:ascii="Gill Sans MT" w:hAnsi="Gill Sans MT" w:cs="Gill Sans MT"/>
        <w:b/>
        <w:bCs/>
        <w:color w:val="6F6F6E"/>
        <w:spacing w:val="-14"/>
        <w:w w:val="90"/>
        <w:sz w:val="14"/>
        <w:szCs w:val="14"/>
      </w:rPr>
    </w:lvl>
    <w:lvl w:ilvl="1">
      <w:numFmt w:val="bullet"/>
      <w:lvlText w:val="•"/>
      <w:lvlJc w:val="left"/>
      <w:pPr>
        <w:ind w:left="5880" w:hanging="114"/>
      </w:pPr>
    </w:lvl>
    <w:lvl w:ilvl="2">
      <w:numFmt w:val="bullet"/>
      <w:lvlText w:val="•"/>
      <w:lvlJc w:val="left"/>
      <w:pPr>
        <w:ind w:left="6321" w:hanging="114"/>
      </w:pPr>
    </w:lvl>
    <w:lvl w:ilvl="3">
      <w:numFmt w:val="bullet"/>
      <w:lvlText w:val="•"/>
      <w:lvlJc w:val="left"/>
      <w:pPr>
        <w:ind w:left="6761" w:hanging="114"/>
      </w:pPr>
    </w:lvl>
    <w:lvl w:ilvl="4">
      <w:numFmt w:val="bullet"/>
      <w:lvlText w:val="•"/>
      <w:lvlJc w:val="left"/>
      <w:pPr>
        <w:ind w:left="7202" w:hanging="114"/>
      </w:pPr>
    </w:lvl>
    <w:lvl w:ilvl="5">
      <w:numFmt w:val="bullet"/>
      <w:lvlText w:val="•"/>
      <w:lvlJc w:val="left"/>
      <w:pPr>
        <w:ind w:left="7642" w:hanging="114"/>
      </w:pPr>
    </w:lvl>
    <w:lvl w:ilvl="6">
      <w:numFmt w:val="bullet"/>
      <w:lvlText w:val="•"/>
      <w:lvlJc w:val="left"/>
      <w:pPr>
        <w:ind w:left="8083" w:hanging="114"/>
      </w:pPr>
    </w:lvl>
    <w:lvl w:ilvl="7">
      <w:numFmt w:val="bullet"/>
      <w:lvlText w:val="•"/>
      <w:lvlJc w:val="left"/>
      <w:pPr>
        <w:ind w:left="8523" w:hanging="114"/>
      </w:pPr>
    </w:lvl>
    <w:lvl w:ilvl="8">
      <w:numFmt w:val="bullet"/>
      <w:lvlText w:val="•"/>
      <w:lvlJc w:val="left"/>
      <w:pPr>
        <w:ind w:left="8964" w:hanging="114"/>
      </w:pPr>
    </w:lvl>
  </w:abstractNum>
  <w:abstractNum w:abstractNumId="1" w15:restartNumberingAfterBreak="0">
    <w:nsid w:val="1D1E4096"/>
    <w:multiLevelType w:val="hybridMultilevel"/>
    <w:tmpl w:val="FC18D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B5"/>
    <w:rsid w:val="001833B5"/>
    <w:rsid w:val="006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973B"/>
  <w15:chartTrackingRefBased/>
  <w15:docId w15:val="{1221BBE3-7459-42FD-81CF-11B967CB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roseanna</dc:creator>
  <cp:keywords/>
  <dc:description/>
  <cp:lastModifiedBy>roseanna</cp:lastModifiedBy>
  <cp:revision>1</cp:revision>
  <dcterms:created xsi:type="dcterms:W3CDTF">2020-03-10T22:19:00Z</dcterms:created>
  <dcterms:modified xsi:type="dcterms:W3CDTF">2020-03-10T22:24:00Z</dcterms:modified>
</cp:coreProperties>
</file>